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margin" w:tblpX="1" w:tblpY="74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2502"/>
        <w:gridCol w:w="2347"/>
      </w:tblGrid>
      <w:tr w:rsidR="001D363D" w:rsidRPr="006F75CF" w14:paraId="12714295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4C4C234" w14:textId="77777777" w:rsidR="001D363D" w:rsidRPr="00904F6D" w:rsidRDefault="001D363D" w:rsidP="00A35FD3">
            <w:pPr>
              <w:pStyle w:val="Tiedot"/>
              <w:ind w:firstLine="1304"/>
              <w:rPr>
                <w:color w:val="FF0000"/>
                <w:lang w:val="fi-FI"/>
              </w:rPr>
            </w:pPr>
            <w:bookmarkStart w:id="0" w:name="_Hlk149823877"/>
            <w:bookmarkEnd w:id="0"/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B5B0B9F" w14:textId="5DD8B3CC" w:rsidR="001D363D" w:rsidRPr="00904F6D" w:rsidRDefault="001D363D" w:rsidP="001D363D">
            <w:pPr>
              <w:pStyle w:val="Tiedot"/>
              <w:rPr>
                <w:color w:val="FF0000"/>
                <w:lang w:val="fi-FI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4ED9BE95" w14:textId="03FDC918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022C9121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E14098D" w14:textId="77777777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01BF1B47" w14:textId="08780460" w:rsidR="001D363D" w:rsidRPr="006F75CF" w:rsidRDefault="00954524" w:rsidP="001D363D">
            <w:pPr>
              <w:pStyle w:val="Tiedot"/>
              <w:rPr>
                <w:lang w:val="fi-FI"/>
              </w:rPr>
            </w:pPr>
            <w:r w:rsidRPr="00954524">
              <w:rPr>
                <w:lang w:val="fi-FI"/>
              </w:rPr>
              <w:t>SA/2024/02881-1</w:t>
            </w:r>
            <w:r>
              <w:rPr>
                <w:lang w:val="fi-FI"/>
              </w:rPr>
              <w:t xml:space="preserve"> LIITE</w:t>
            </w:r>
            <w:r w:rsidR="00334646">
              <w:rPr>
                <w:lang w:val="fi-FI"/>
              </w:rPr>
              <w:t xml:space="preserve"> </w:t>
            </w: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1B8616FC" w14:textId="3B3B9086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2B073683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02C83F5D" w14:textId="036C37C1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73371E2" w14:textId="0F70C488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6BA4C42F" w14:textId="5E10737C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5F2ABAE5" w14:textId="77777777" w:rsidTr="001D363D">
        <w:trPr>
          <w:cantSplit/>
          <w:trHeight w:val="567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4EC307BF" w14:textId="0F835B28" w:rsidR="001D363D" w:rsidRPr="006F75CF" w:rsidRDefault="00E9537D" w:rsidP="001D363D">
            <w:pPr>
              <w:pStyle w:val="Tiedot"/>
              <w:rPr>
                <w:rFonts w:eastAsiaTheme="majorEastAsia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E92FC9" wp14:editId="5D0D9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350520</wp:posOffset>
                  </wp:positionV>
                  <wp:extent cx="1764875" cy="527858"/>
                  <wp:effectExtent l="0" t="0" r="6985" b="5715"/>
                  <wp:wrapTight wrapText="bothSides">
                    <wp:wrapPolygon edited="0">
                      <wp:start x="0" y="0"/>
                      <wp:lineTo x="0" y="21054"/>
                      <wp:lineTo x="21452" y="21054"/>
                      <wp:lineTo x="21452" y="0"/>
                      <wp:lineTo x="0" y="0"/>
                    </wp:wrapPolygon>
                  </wp:wrapTight>
                  <wp:docPr id="1" name="Kuva 1" descr="Kuva, joka sisältää kohteen teksti, Fontti, logo, symbol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teksti, Fontti, logo, symboli&#10;&#10;Kuvaus luotu automaattisest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75" cy="5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F44959240C7443E9A439A516904CBFC1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1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B0D0128" w14:textId="6984F446" w:rsidR="001D363D" w:rsidRPr="006F75CF" w:rsidRDefault="00F829A6" w:rsidP="001D363D">
                <w:pPr>
                  <w:pStyle w:val="Tiedot"/>
                  <w:rPr>
                    <w:lang w:val="fi-FI"/>
                  </w:rPr>
                </w:pPr>
                <w:r>
                  <w:rPr>
                    <w:rFonts w:eastAsiaTheme="majorEastAsia"/>
                  </w:rPr>
                  <w:t>15.1.2024</w:t>
                </w:r>
              </w:p>
            </w:sdtContent>
          </w:sdt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2CF21C0C" w14:textId="1F969258" w:rsidR="001D363D" w:rsidRPr="006F75CF" w:rsidRDefault="001D363D" w:rsidP="001D363D">
            <w:pPr>
              <w:pStyle w:val="Tiedot"/>
              <w:rPr>
                <w:bCs/>
                <w:lang w:val="fi-FI"/>
              </w:rPr>
            </w:pPr>
          </w:p>
        </w:tc>
      </w:tr>
    </w:tbl>
    <w:p w14:paraId="598EE08D" w14:textId="77777777" w:rsidR="00E9537D" w:rsidRDefault="00E9537D" w:rsidP="00683285">
      <w:pPr>
        <w:pStyle w:val="Otsikko"/>
        <w:rPr>
          <w:sz w:val="32"/>
          <w:szCs w:val="72"/>
        </w:rPr>
      </w:pPr>
    </w:p>
    <w:p w14:paraId="12C63D10" w14:textId="060F5F7C" w:rsidR="000C3BE9" w:rsidRDefault="00542E6F" w:rsidP="00683285">
      <w:pPr>
        <w:pStyle w:val="Otsikko"/>
        <w:rPr>
          <w:sz w:val="32"/>
          <w:szCs w:val="72"/>
        </w:rPr>
      </w:pPr>
      <w:r>
        <w:rPr>
          <w:sz w:val="32"/>
          <w:szCs w:val="72"/>
        </w:rPr>
        <w:t>Vaikuttavuuskertomus</w:t>
      </w:r>
    </w:p>
    <w:p w14:paraId="59FAA847" w14:textId="5A8FF32C" w:rsidR="00F5492B" w:rsidRPr="007A3B42" w:rsidRDefault="007A3B42" w:rsidP="00F5492B">
      <w:pPr>
        <w:pStyle w:val="Leipteksti"/>
      </w:pPr>
      <w:r w:rsidRPr="007A3B42">
        <w:t>Projektin nimi:</w:t>
      </w:r>
      <w:r w:rsidRPr="007A3B42">
        <w:br/>
        <w:t>Rahoituspäätösnumero:</w:t>
      </w:r>
    </w:p>
    <w:p w14:paraId="5A116B62" w14:textId="695181FD" w:rsidR="009C11A6" w:rsidRDefault="009C11A6" w:rsidP="00F5492B">
      <w:pPr>
        <w:pStyle w:val="Leipteksti"/>
      </w:pPr>
    </w:p>
    <w:p w14:paraId="76F4BC9F" w14:textId="7DDCD3FD" w:rsidR="009C11A6" w:rsidRPr="009C11A6" w:rsidRDefault="009C11A6" w:rsidP="00F5492B">
      <w:pPr>
        <w:pStyle w:val="Leipteksti"/>
      </w:pPr>
      <w:r w:rsidRPr="009C11A6">
        <w:rPr>
          <w:b/>
          <w:bCs/>
        </w:rPr>
        <w:t>Vaikuttavuuskertomuksen otsikko:</w:t>
      </w:r>
      <w:r>
        <w:rPr>
          <w:b/>
          <w:bCs/>
        </w:rPr>
        <w:t xml:space="preserve"> </w:t>
      </w:r>
    </w:p>
    <w:p w14:paraId="5FB822D3" w14:textId="77777777" w:rsidR="00542E6F" w:rsidRDefault="00542E6F" w:rsidP="00542E6F">
      <w:bookmarkStart w:id="1" w:name="_Hlk155610246"/>
    </w:p>
    <w:p w14:paraId="74FAC5DB" w14:textId="1BE0ADF2" w:rsidR="00542E6F" w:rsidRDefault="00542E6F" w:rsidP="00542E6F">
      <w:bookmarkStart w:id="2" w:name="_Hlk155610276"/>
      <w:bookmarkEnd w:id="1"/>
      <w:r>
        <w:t xml:space="preserve">Kuvaa </w:t>
      </w:r>
      <w:r w:rsidR="00D27497">
        <w:t>tutkimus</w:t>
      </w:r>
      <w:r>
        <w:t>hankkeen</w:t>
      </w:r>
      <w:r w:rsidR="00D27497">
        <w:t xml:space="preserve"> tai -infrastruktuurin</w:t>
      </w:r>
      <w:r>
        <w:t xml:space="preserve"> toimintaa vaikuttavuuskertomuksessa näiden kysymysten avulla:</w:t>
      </w:r>
    </w:p>
    <w:p w14:paraId="5385635C" w14:textId="00BE8217" w:rsidR="00542E6F" w:rsidRDefault="00542E6F" w:rsidP="00542E6F"/>
    <w:p w14:paraId="00CB8BE9" w14:textId="77777777" w:rsidR="007A3B42" w:rsidRDefault="007A3B42" w:rsidP="007A3B42">
      <w:pPr>
        <w:pStyle w:val="Luettelokappale"/>
        <w:numPr>
          <w:ilvl w:val="0"/>
          <w:numId w:val="45"/>
        </w:numPr>
      </w:pPr>
      <w:bookmarkStart w:id="3" w:name="_Hlk156308636"/>
      <w:r>
        <w:t xml:space="preserve">Kuvaile vaikuttavuuskertomuksessa sitä, miten hanke tai infrastruktuuri on edistänyt vihreää siirtymää, kestävää kasvua ja digitalisaatiota. </w:t>
      </w:r>
    </w:p>
    <w:p w14:paraId="1BC30AB1" w14:textId="77777777" w:rsidR="007A3B42" w:rsidRDefault="007A3B42" w:rsidP="007A3B42">
      <w:pPr>
        <w:pStyle w:val="Luettelokappale"/>
        <w:numPr>
          <w:ilvl w:val="1"/>
          <w:numId w:val="45"/>
        </w:numPr>
      </w:pPr>
      <w:r>
        <w:t>Mitä vaikutuksia hankkeella on jo ollut, mitä konkreettisia ratkaisuja hanke on tuottanut ja mitä keskipitkän/pitkän aikavälin vaikutuksia voidaan arvioida tulevan? Millaista yhteiskunnallista vaikuttavuutta hankkeen tuloksilla ja vaikutuksilla voidaan tavoitella pidemmällä aikavälillä?</w:t>
      </w:r>
    </w:p>
    <w:p w14:paraId="247DDFC0" w14:textId="77777777" w:rsidR="007A3B42" w:rsidRDefault="007A3B42" w:rsidP="007A3B42">
      <w:pPr>
        <w:pStyle w:val="Luettelokappale"/>
        <w:numPr>
          <w:ilvl w:val="1"/>
          <w:numId w:val="45"/>
        </w:numPr>
      </w:pPr>
      <w:r>
        <w:t>Mitä kansalliset rajat ylittäviä vaikutuksia hankkeella on ollut EU-maiden välillä ja/tai EU:n laajuudella, mitä muihin EU-maihin sovellettavia ratkaisuja hanke on tuottanut ja mitä kansalliset rajat ylittäviä vaikutuksia voidaan arvioida tulevan? Kerro esimerkiksi vaikutuksista EU-tason päätöksentekoon, politiikkatoimiin ja näiden tietopohjan laajenemiseen, tutkimus- ja yritysyhteistyöstä, vuorovaikutuksesta ja verkostoitumisesta muiden EU-maiden kanssa. Millaista yhteiskunnallista vaikuttavuutta hankkeen tuloksilla ja vaikutuksilla voidaan tavoitella pidemmällä aikavälillä EU-tasolla?</w:t>
      </w:r>
    </w:p>
    <w:p w14:paraId="0BFD979E" w14:textId="77777777" w:rsidR="007A3B42" w:rsidRDefault="007A3B42" w:rsidP="007A3B42">
      <w:pPr>
        <w:pStyle w:val="Luettelokappale"/>
        <w:numPr>
          <w:ilvl w:val="0"/>
          <w:numId w:val="0"/>
        </w:numPr>
        <w:ind w:left="1440"/>
      </w:pPr>
    </w:p>
    <w:p w14:paraId="1AAE2F7A" w14:textId="77777777" w:rsidR="007A3B42" w:rsidRDefault="007A3B42" w:rsidP="007A3B42">
      <w:pPr>
        <w:pStyle w:val="Luettelokappale"/>
        <w:numPr>
          <w:ilvl w:val="0"/>
          <w:numId w:val="45"/>
        </w:numPr>
      </w:pPr>
      <w:r>
        <w:t xml:space="preserve">Miten rahoitus tukee aihepiirin olemassa olevien suomalaisten </w:t>
      </w:r>
      <w:hyperlink r:id="rId12" w:history="1">
        <w:r w:rsidRPr="008554DE">
          <w:rPr>
            <w:rStyle w:val="Hyperlinkki"/>
          </w:rPr>
          <w:t>osaamiskeskittymien</w:t>
        </w:r>
      </w:hyperlink>
      <w:r>
        <w:t xml:space="preserve"> vahvistumista ja osaamisen kasvattamista myös niiden ulkopuolella?</w:t>
      </w:r>
    </w:p>
    <w:p w14:paraId="27601774" w14:textId="77777777" w:rsidR="007A3B42" w:rsidRDefault="007A3B42" w:rsidP="007A3B42">
      <w:pPr>
        <w:pStyle w:val="Luettelokappale"/>
        <w:numPr>
          <w:ilvl w:val="1"/>
          <w:numId w:val="45"/>
        </w:numPr>
      </w:pPr>
      <w:r>
        <w:t>Kuvaile erityisesti TKI-yhteistyötä yritysten kanssa ja arvioi yhteistyön vaikutuksia.</w:t>
      </w:r>
    </w:p>
    <w:p w14:paraId="2C707AD8" w14:textId="77777777" w:rsidR="007A3B42" w:rsidRDefault="007A3B42" w:rsidP="007A3B42">
      <w:pPr>
        <w:pStyle w:val="Luettelokappale"/>
        <w:numPr>
          <w:ilvl w:val="0"/>
          <w:numId w:val="0"/>
        </w:numPr>
        <w:ind w:left="1440"/>
      </w:pPr>
    </w:p>
    <w:p w14:paraId="72258D6A" w14:textId="77777777" w:rsidR="007A3B42" w:rsidRDefault="007A3B42" w:rsidP="007A3B42">
      <w:pPr>
        <w:pStyle w:val="Luettelokappale"/>
        <w:numPr>
          <w:ilvl w:val="0"/>
          <w:numId w:val="45"/>
        </w:numPr>
      </w:pPr>
      <w:r>
        <w:t>Kuvaile tutkimusinfrastruktuurin yhteiskäyttöisyyttä ja sen mahdollisia vaikutuksia. (Vain tutkimusinfrat)</w:t>
      </w:r>
    </w:p>
    <w:p w14:paraId="25AF1502" w14:textId="77777777" w:rsidR="007A3B42" w:rsidRDefault="007A3B42" w:rsidP="007A3B42">
      <w:pPr>
        <w:pStyle w:val="Luettelokappale"/>
        <w:numPr>
          <w:ilvl w:val="0"/>
          <w:numId w:val="0"/>
        </w:numPr>
        <w:ind w:left="720"/>
      </w:pPr>
    </w:p>
    <w:p w14:paraId="48C5A267" w14:textId="77777777" w:rsidR="007A3B42" w:rsidRDefault="007A3B42" w:rsidP="007A3B42">
      <w:pPr>
        <w:pStyle w:val="Luettelokappale"/>
        <w:numPr>
          <w:ilvl w:val="0"/>
          <w:numId w:val="45"/>
        </w:numPr>
      </w:pPr>
      <w:r>
        <w:t>Kuvaile hankkeen mahdollisia muita vaikutuksia.</w:t>
      </w:r>
    </w:p>
    <w:bookmarkEnd w:id="3"/>
    <w:p w14:paraId="27916A8C" w14:textId="77777777" w:rsidR="007A3B42" w:rsidRDefault="007A3B42" w:rsidP="00542E6F"/>
    <w:bookmarkEnd w:id="2"/>
    <w:sectPr w:rsidR="007A3B42" w:rsidSect="00B77A8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204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550C" w14:textId="77777777" w:rsidR="00E9537D" w:rsidRDefault="00E9537D" w:rsidP="00AC7BC5">
      <w:r>
        <w:separator/>
      </w:r>
    </w:p>
  </w:endnote>
  <w:endnote w:type="continuationSeparator" w:id="0">
    <w:p w14:paraId="3D6BBF64" w14:textId="77777777" w:rsidR="00E9537D" w:rsidRDefault="00E9537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F4F" w14:textId="7777777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DB53234" wp14:editId="4B53C5AA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30C" w14:textId="77777777" w:rsidR="00420D16" w:rsidRDefault="00420D16" w:rsidP="009939B4">
    <w:pPr>
      <w:pStyle w:val="Alatunniste"/>
      <w:rPr>
        <w:b/>
        <w:bCs/>
      </w:rPr>
    </w:pPr>
  </w:p>
  <w:p w14:paraId="025667F5" w14:textId="77777777"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616174B7" wp14:editId="72C786B7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2A18" w14:textId="77777777" w:rsidR="00E9537D" w:rsidRDefault="00E9537D" w:rsidP="00AC7BC5">
      <w:r>
        <w:separator/>
      </w:r>
    </w:p>
  </w:footnote>
  <w:footnote w:type="continuationSeparator" w:id="0">
    <w:p w14:paraId="038F8FDB" w14:textId="77777777" w:rsidR="00E9537D" w:rsidRDefault="00E9537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A6F" w14:textId="77777777" w:rsidR="00B77A86" w:rsidRDefault="00496C44" w:rsidP="00F1568B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585E67" wp14:editId="0A2A8EC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8" name="Kuva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68B" w:rsidRPr="005D4C87">
      <w:fldChar w:fldCharType="begin"/>
    </w:r>
    <w:r w:rsidR="00F1568B" w:rsidRPr="005D4C87">
      <w:instrText>PAGE</w:instrText>
    </w:r>
    <w:r w:rsidR="00F1568B" w:rsidRPr="005D4C87">
      <w:fldChar w:fldCharType="separate"/>
    </w:r>
    <w:r w:rsidR="00F1568B">
      <w:t>1</w:t>
    </w:r>
    <w:r w:rsidR="00F1568B" w:rsidRPr="005D4C87">
      <w:fldChar w:fldCharType="end"/>
    </w:r>
    <w:r w:rsidR="00F1568B" w:rsidRPr="005D4C87">
      <w:t xml:space="preserve"> (</w:t>
    </w:r>
    <w:r w:rsidR="00F1568B" w:rsidRPr="005D4C87">
      <w:fldChar w:fldCharType="begin"/>
    </w:r>
    <w:r w:rsidR="00F1568B" w:rsidRPr="005D4C87">
      <w:instrText>NUMPAGES</w:instrText>
    </w:r>
    <w:r w:rsidR="00F1568B" w:rsidRPr="005D4C87">
      <w:fldChar w:fldCharType="separate"/>
    </w:r>
    <w:r w:rsidR="00F1568B">
      <w:t>2</w:t>
    </w:r>
    <w:r w:rsidR="00F1568B" w:rsidRPr="005D4C87">
      <w:fldChar w:fldCharType="end"/>
    </w:r>
    <w:r w:rsidR="00F1568B" w:rsidRPr="005D4C87">
      <w:t>)</w:t>
    </w:r>
  </w:p>
  <w:p w14:paraId="6197FB80" w14:textId="77777777" w:rsidR="00B77A86" w:rsidRDefault="00B77A86" w:rsidP="00F1568B">
    <w:pPr>
      <w:pStyle w:val="Yltunniste"/>
    </w:pPr>
  </w:p>
  <w:p w14:paraId="1E983BE9" w14:textId="77777777" w:rsidR="00B77A86" w:rsidRDefault="00B77A86" w:rsidP="00F1568B">
    <w:pPr>
      <w:pStyle w:val="Yltunniste"/>
    </w:pPr>
  </w:p>
  <w:p w14:paraId="513F2E63" w14:textId="77777777" w:rsidR="00B77A86" w:rsidRDefault="00B77A86" w:rsidP="00F1568B">
    <w:pPr>
      <w:pStyle w:val="Yltunniste"/>
    </w:pPr>
  </w:p>
  <w:p w14:paraId="7FE37682" w14:textId="77777777" w:rsidR="0014405D" w:rsidRPr="00F1568B" w:rsidRDefault="0014405D" w:rsidP="00F156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530E" w14:textId="77777777" w:rsidR="00437D93" w:rsidRDefault="009B4EF3" w:rsidP="00D23189">
    <w:pPr>
      <w:pStyle w:val="Yltunnis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7D2DD40" wp14:editId="1F7EDFE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24922828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2828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5D4C87">
      <w:fldChar w:fldCharType="begin"/>
    </w:r>
    <w:r w:rsidR="007A77BC" w:rsidRPr="005D4C87">
      <w:instrText>PAGE</w:instrText>
    </w:r>
    <w:r w:rsidR="007A77BC" w:rsidRPr="005D4C87">
      <w:fldChar w:fldCharType="separate"/>
    </w:r>
    <w:r w:rsidR="007A77BC">
      <w:t>1</w:t>
    </w:r>
    <w:r w:rsidR="007A77BC" w:rsidRPr="005D4C87">
      <w:fldChar w:fldCharType="end"/>
    </w:r>
    <w:r w:rsidR="007A77BC" w:rsidRPr="005D4C87">
      <w:t xml:space="preserve"> (</w:t>
    </w:r>
    <w:r w:rsidR="007A77BC" w:rsidRPr="005D4C87">
      <w:fldChar w:fldCharType="begin"/>
    </w:r>
    <w:r w:rsidR="007A77BC" w:rsidRPr="005D4C87">
      <w:instrText>NUMPAGES</w:instrText>
    </w:r>
    <w:r w:rsidR="007A77BC" w:rsidRPr="005D4C87">
      <w:fldChar w:fldCharType="separate"/>
    </w:r>
    <w:r w:rsidR="007A77BC">
      <w:t>2</w:t>
    </w:r>
    <w:r w:rsidR="007A77BC" w:rsidRPr="005D4C87">
      <w:fldChar w:fldCharType="end"/>
    </w:r>
    <w:r w:rsidR="007A77BC" w:rsidRPr="005D4C8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3EA0"/>
    <w:multiLevelType w:val="hybridMultilevel"/>
    <w:tmpl w:val="92DEDBA8"/>
    <w:lvl w:ilvl="0" w:tplc="1BC0FDA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144C"/>
    <w:multiLevelType w:val="hybridMultilevel"/>
    <w:tmpl w:val="396C5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115A"/>
    <w:multiLevelType w:val="multilevel"/>
    <w:tmpl w:val="A79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9CB"/>
    <w:multiLevelType w:val="hybridMultilevel"/>
    <w:tmpl w:val="24DA0570"/>
    <w:lvl w:ilvl="0" w:tplc="8FEE2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7EB1"/>
    <w:multiLevelType w:val="multilevel"/>
    <w:tmpl w:val="54A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5E4"/>
    <w:multiLevelType w:val="multilevel"/>
    <w:tmpl w:val="C90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1405B"/>
    <w:multiLevelType w:val="hybridMultilevel"/>
    <w:tmpl w:val="E69A6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36372"/>
    <w:multiLevelType w:val="hybridMultilevel"/>
    <w:tmpl w:val="66CAD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4B3E"/>
    <w:multiLevelType w:val="multilevel"/>
    <w:tmpl w:val="AC5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0DD1"/>
    <w:multiLevelType w:val="hybridMultilevel"/>
    <w:tmpl w:val="27C899D0"/>
    <w:lvl w:ilvl="0" w:tplc="4836B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4F3329A6"/>
    <w:multiLevelType w:val="hybridMultilevel"/>
    <w:tmpl w:val="212E5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283451E"/>
    <w:multiLevelType w:val="hybridMultilevel"/>
    <w:tmpl w:val="CB82F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C56B8"/>
    <w:multiLevelType w:val="hybridMultilevel"/>
    <w:tmpl w:val="4716A4B6"/>
    <w:lvl w:ilvl="0" w:tplc="86F86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DB1802"/>
    <w:multiLevelType w:val="multilevel"/>
    <w:tmpl w:val="80D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4277B"/>
    <w:multiLevelType w:val="hybridMultilevel"/>
    <w:tmpl w:val="C332C8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222"/>
    <w:multiLevelType w:val="multilevel"/>
    <w:tmpl w:val="4A8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B0317"/>
    <w:multiLevelType w:val="hybridMultilevel"/>
    <w:tmpl w:val="C09813E2"/>
    <w:lvl w:ilvl="0" w:tplc="246A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46855"/>
    <w:multiLevelType w:val="hybridMultilevel"/>
    <w:tmpl w:val="C9567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1834"/>
    <w:multiLevelType w:val="hybridMultilevel"/>
    <w:tmpl w:val="DB723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1448">
    <w:abstractNumId w:val="0"/>
  </w:num>
  <w:num w:numId="2" w16cid:durableId="906770894">
    <w:abstractNumId w:val="4"/>
  </w:num>
  <w:num w:numId="3" w16cid:durableId="487675026">
    <w:abstractNumId w:val="38"/>
  </w:num>
  <w:num w:numId="4" w16cid:durableId="2034647633">
    <w:abstractNumId w:val="29"/>
  </w:num>
  <w:num w:numId="5" w16cid:durableId="2133202926">
    <w:abstractNumId w:val="11"/>
  </w:num>
  <w:num w:numId="6" w16cid:durableId="1809780986">
    <w:abstractNumId w:val="9"/>
  </w:num>
  <w:num w:numId="7" w16cid:durableId="753091254">
    <w:abstractNumId w:val="39"/>
  </w:num>
  <w:num w:numId="8" w16cid:durableId="741412630">
    <w:abstractNumId w:val="22"/>
  </w:num>
  <w:num w:numId="9" w16cid:durableId="156265783">
    <w:abstractNumId w:val="19"/>
  </w:num>
  <w:num w:numId="10" w16cid:durableId="2025128667">
    <w:abstractNumId w:val="23"/>
  </w:num>
  <w:num w:numId="11" w16cid:durableId="1380788414">
    <w:abstractNumId w:val="16"/>
  </w:num>
  <w:num w:numId="12" w16cid:durableId="548499656">
    <w:abstractNumId w:val="7"/>
  </w:num>
  <w:num w:numId="13" w16cid:durableId="833841230">
    <w:abstractNumId w:val="35"/>
  </w:num>
  <w:num w:numId="14" w16cid:durableId="1021736843">
    <w:abstractNumId w:val="37"/>
  </w:num>
  <w:num w:numId="15" w16cid:durableId="705518804">
    <w:abstractNumId w:val="10"/>
  </w:num>
  <w:num w:numId="16" w16cid:durableId="1024751583">
    <w:abstractNumId w:val="41"/>
  </w:num>
  <w:num w:numId="17" w16cid:durableId="877620773">
    <w:abstractNumId w:val="6"/>
  </w:num>
  <w:num w:numId="18" w16cid:durableId="1772358599">
    <w:abstractNumId w:val="30"/>
  </w:num>
  <w:num w:numId="19" w16cid:durableId="14776518">
    <w:abstractNumId w:val="13"/>
  </w:num>
  <w:num w:numId="20" w16cid:durableId="595675288">
    <w:abstractNumId w:val="34"/>
  </w:num>
  <w:num w:numId="21" w16cid:durableId="785078466">
    <w:abstractNumId w:val="5"/>
  </w:num>
  <w:num w:numId="22" w16cid:durableId="1791245059">
    <w:abstractNumId w:val="32"/>
  </w:num>
  <w:num w:numId="23" w16cid:durableId="1254827008">
    <w:abstractNumId w:val="12"/>
  </w:num>
  <w:num w:numId="24" w16cid:durableId="1248540985">
    <w:abstractNumId w:val="2"/>
  </w:num>
  <w:num w:numId="25" w16cid:durableId="1177768562">
    <w:abstractNumId w:val="27"/>
  </w:num>
  <w:num w:numId="26" w16cid:durableId="1916626519">
    <w:abstractNumId w:val="25"/>
  </w:num>
  <w:num w:numId="27" w16cid:durableId="1417478502">
    <w:abstractNumId w:val="3"/>
  </w:num>
  <w:num w:numId="28" w16cid:durableId="1466850621">
    <w:abstractNumId w:val="21"/>
  </w:num>
  <w:num w:numId="29" w16cid:durableId="822543465">
    <w:abstractNumId w:val="15"/>
  </w:num>
  <w:num w:numId="30" w16cid:durableId="1326666347">
    <w:abstractNumId w:val="33"/>
  </w:num>
  <w:num w:numId="31" w16cid:durableId="1786845243">
    <w:abstractNumId w:val="20"/>
  </w:num>
  <w:num w:numId="32" w16cid:durableId="25983267">
    <w:abstractNumId w:val="1"/>
  </w:num>
  <w:num w:numId="33" w16cid:durableId="711416463">
    <w:abstractNumId w:val="40"/>
  </w:num>
  <w:num w:numId="34" w16cid:durableId="1620337311">
    <w:abstractNumId w:val="8"/>
  </w:num>
  <w:num w:numId="35" w16cid:durableId="1339117438">
    <w:abstractNumId w:val="44"/>
  </w:num>
  <w:num w:numId="36" w16cid:durableId="1944729142">
    <w:abstractNumId w:val="43"/>
  </w:num>
  <w:num w:numId="37" w16cid:durableId="2053309524">
    <w:abstractNumId w:val="14"/>
  </w:num>
  <w:num w:numId="38" w16cid:durableId="756907063">
    <w:abstractNumId w:val="24"/>
  </w:num>
  <w:num w:numId="39" w16cid:durableId="160049009">
    <w:abstractNumId w:val="28"/>
  </w:num>
  <w:num w:numId="40" w16cid:durableId="1846282327">
    <w:abstractNumId w:val="42"/>
  </w:num>
  <w:num w:numId="41" w16cid:durableId="775490868">
    <w:abstractNumId w:val="31"/>
  </w:num>
  <w:num w:numId="42" w16cid:durableId="1105034593">
    <w:abstractNumId w:val="17"/>
  </w:num>
  <w:num w:numId="43" w16cid:durableId="787511774">
    <w:abstractNumId w:val="18"/>
  </w:num>
  <w:num w:numId="44" w16cid:durableId="100730714">
    <w:abstractNumId w:val="36"/>
  </w:num>
  <w:num w:numId="45" w16cid:durableId="19871997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D"/>
    <w:rsid w:val="000058ED"/>
    <w:rsid w:val="00024B20"/>
    <w:rsid w:val="00027BFA"/>
    <w:rsid w:val="00032ADC"/>
    <w:rsid w:val="00033395"/>
    <w:rsid w:val="00047B49"/>
    <w:rsid w:val="000639CC"/>
    <w:rsid w:val="00064B7B"/>
    <w:rsid w:val="00074D1C"/>
    <w:rsid w:val="000C3BE9"/>
    <w:rsid w:val="000C5385"/>
    <w:rsid w:val="000C7201"/>
    <w:rsid w:val="000C7E8C"/>
    <w:rsid w:val="000C7FC2"/>
    <w:rsid w:val="000F4350"/>
    <w:rsid w:val="0010479F"/>
    <w:rsid w:val="0011468A"/>
    <w:rsid w:val="00117BC3"/>
    <w:rsid w:val="0014405D"/>
    <w:rsid w:val="001640D3"/>
    <w:rsid w:val="001703FE"/>
    <w:rsid w:val="00174410"/>
    <w:rsid w:val="00195851"/>
    <w:rsid w:val="001B5CF2"/>
    <w:rsid w:val="001C40CB"/>
    <w:rsid w:val="001D363D"/>
    <w:rsid w:val="00206450"/>
    <w:rsid w:val="0022111F"/>
    <w:rsid w:val="002243A3"/>
    <w:rsid w:val="0027276B"/>
    <w:rsid w:val="00280B6F"/>
    <w:rsid w:val="0029162F"/>
    <w:rsid w:val="002E2CF2"/>
    <w:rsid w:val="002E66D7"/>
    <w:rsid w:val="0030309C"/>
    <w:rsid w:val="00311193"/>
    <w:rsid w:val="0031154F"/>
    <w:rsid w:val="00313BCB"/>
    <w:rsid w:val="00334646"/>
    <w:rsid w:val="00356779"/>
    <w:rsid w:val="003606BB"/>
    <w:rsid w:val="00371133"/>
    <w:rsid w:val="003804DC"/>
    <w:rsid w:val="003A2161"/>
    <w:rsid w:val="003A34B9"/>
    <w:rsid w:val="003B7DD9"/>
    <w:rsid w:val="003C19EE"/>
    <w:rsid w:val="003E10EB"/>
    <w:rsid w:val="003F2F1A"/>
    <w:rsid w:val="00420D16"/>
    <w:rsid w:val="00434F82"/>
    <w:rsid w:val="00437D93"/>
    <w:rsid w:val="0045661C"/>
    <w:rsid w:val="00457FC4"/>
    <w:rsid w:val="00472F76"/>
    <w:rsid w:val="0047520D"/>
    <w:rsid w:val="00495CB4"/>
    <w:rsid w:val="00496C44"/>
    <w:rsid w:val="004E5055"/>
    <w:rsid w:val="004F4BAA"/>
    <w:rsid w:val="00531FDA"/>
    <w:rsid w:val="0054267A"/>
    <w:rsid w:val="00542E6F"/>
    <w:rsid w:val="005A4A3F"/>
    <w:rsid w:val="005B7196"/>
    <w:rsid w:val="005C78B6"/>
    <w:rsid w:val="005E3B51"/>
    <w:rsid w:val="005E48EA"/>
    <w:rsid w:val="00605ACB"/>
    <w:rsid w:val="0060724A"/>
    <w:rsid w:val="00612226"/>
    <w:rsid w:val="0062540C"/>
    <w:rsid w:val="006739FF"/>
    <w:rsid w:val="00683285"/>
    <w:rsid w:val="006A2424"/>
    <w:rsid w:val="006B426D"/>
    <w:rsid w:val="006B4E4A"/>
    <w:rsid w:val="006D657D"/>
    <w:rsid w:val="006D6722"/>
    <w:rsid w:val="006F36F8"/>
    <w:rsid w:val="006F75CF"/>
    <w:rsid w:val="0073191E"/>
    <w:rsid w:val="0074536F"/>
    <w:rsid w:val="00753CB4"/>
    <w:rsid w:val="00760947"/>
    <w:rsid w:val="007632A7"/>
    <w:rsid w:val="007727E6"/>
    <w:rsid w:val="007801EA"/>
    <w:rsid w:val="007A3B42"/>
    <w:rsid w:val="007A77BC"/>
    <w:rsid w:val="007C7C4F"/>
    <w:rsid w:val="007E1B74"/>
    <w:rsid w:val="007F22D2"/>
    <w:rsid w:val="00812022"/>
    <w:rsid w:val="008217E2"/>
    <w:rsid w:val="00830601"/>
    <w:rsid w:val="008555EF"/>
    <w:rsid w:val="008A7F8E"/>
    <w:rsid w:val="008B1667"/>
    <w:rsid w:val="008E5DF6"/>
    <w:rsid w:val="008F78F1"/>
    <w:rsid w:val="00904F6D"/>
    <w:rsid w:val="00921651"/>
    <w:rsid w:val="00954524"/>
    <w:rsid w:val="00967360"/>
    <w:rsid w:val="00983543"/>
    <w:rsid w:val="009939B4"/>
    <w:rsid w:val="009A5B5D"/>
    <w:rsid w:val="009B4EF3"/>
    <w:rsid w:val="009C11A6"/>
    <w:rsid w:val="009E40DA"/>
    <w:rsid w:val="00A0715C"/>
    <w:rsid w:val="00A139D0"/>
    <w:rsid w:val="00A3260C"/>
    <w:rsid w:val="00A35FD3"/>
    <w:rsid w:val="00A55C24"/>
    <w:rsid w:val="00A70BCA"/>
    <w:rsid w:val="00A71532"/>
    <w:rsid w:val="00A763CB"/>
    <w:rsid w:val="00A80D05"/>
    <w:rsid w:val="00AB3675"/>
    <w:rsid w:val="00AC7BC5"/>
    <w:rsid w:val="00AF69EA"/>
    <w:rsid w:val="00B03908"/>
    <w:rsid w:val="00B06142"/>
    <w:rsid w:val="00B14070"/>
    <w:rsid w:val="00B17548"/>
    <w:rsid w:val="00B73277"/>
    <w:rsid w:val="00B77A86"/>
    <w:rsid w:val="00B91009"/>
    <w:rsid w:val="00BA7BA5"/>
    <w:rsid w:val="00BB1B52"/>
    <w:rsid w:val="00BC768D"/>
    <w:rsid w:val="00BE7757"/>
    <w:rsid w:val="00C10165"/>
    <w:rsid w:val="00C15A3A"/>
    <w:rsid w:val="00C164B8"/>
    <w:rsid w:val="00C20FE8"/>
    <w:rsid w:val="00C23806"/>
    <w:rsid w:val="00C257FC"/>
    <w:rsid w:val="00C46D72"/>
    <w:rsid w:val="00C479A0"/>
    <w:rsid w:val="00C51CE7"/>
    <w:rsid w:val="00C635DE"/>
    <w:rsid w:val="00C71063"/>
    <w:rsid w:val="00C771FD"/>
    <w:rsid w:val="00C77D13"/>
    <w:rsid w:val="00C8584F"/>
    <w:rsid w:val="00C85D1C"/>
    <w:rsid w:val="00CC2607"/>
    <w:rsid w:val="00CF347E"/>
    <w:rsid w:val="00D07AB2"/>
    <w:rsid w:val="00D11F91"/>
    <w:rsid w:val="00D16938"/>
    <w:rsid w:val="00D17B73"/>
    <w:rsid w:val="00D23189"/>
    <w:rsid w:val="00D27497"/>
    <w:rsid w:val="00D43B00"/>
    <w:rsid w:val="00D51F5E"/>
    <w:rsid w:val="00D53035"/>
    <w:rsid w:val="00D67C9F"/>
    <w:rsid w:val="00D72A44"/>
    <w:rsid w:val="00D73641"/>
    <w:rsid w:val="00D95EAD"/>
    <w:rsid w:val="00DD5D80"/>
    <w:rsid w:val="00DF5FF8"/>
    <w:rsid w:val="00E05681"/>
    <w:rsid w:val="00E101EA"/>
    <w:rsid w:val="00E178BA"/>
    <w:rsid w:val="00E3219E"/>
    <w:rsid w:val="00E33F78"/>
    <w:rsid w:val="00E5615E"/>
    <w:rsid w:val="00E63742"/>
    <w:rsid w:val="00E80176"/>
    <w:rsid w:val="00E81F28"/>
    <w:rsid w:val="00E83753"/>
    <w:rsid w:val="00E9537D"/>
    <w:rsid w:val="00EB2C37"/>
    <w:rsid w:val="00EB3F49"/>
    <w:rsid w:val="00EC5969"/>
    <w:rsid w:val="00EE3079"/>
    <w:rsid w:val="00EE6877"/>
    <w:rsid w:val="00EF47FB"/>
    <w:rsid w:val="00EF7807"/>
    <w:rsid w:val="00F1568B"/>
    <w:rsid w:val="00F40EEB"/>
    <w:rsid w:val="00F422D9"/>
    <w:rsid w:val="00F445A3"/>
    <w:rsid w:val="00F5492B"/>
    <w:rsid w:val="00F55BB1"/>
    <w:rsid w:val="00F62C04"/>
    <w:rsid w:val="00F829A6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55E4"/>
  <w15:docId w15:val="{88E52643-6331-4A70-A89D-5D8F68B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5969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semiHidden/>
    <w:rsid w:val="00313BCB"/>
    <w:pPr>
      <w:tabs>
        <w:tab w:val="clear" w:pos="1701"/>
        <w:tab w:val="left" w:pos="3969"/>
      </w:tabs>
      <w:spacing w:line="256" w:lineRule="exact"/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semiHidden/>
    <w:rsid w:val="00313BCB"/>
  </w:style>
  <w:style w:type="paragraph" w:styleId="Alatunniste">
    <w:name w:val="footer"/>
    <w:basedOn w:val="Normaali"/>
    <w:link w:val="AlatunnisteChar"/>
    <w:uiPriority w:val="99"/>
    <w:semiHidden/>
    <w:rsid w:val="00EC5969"/>
    <w:pPr>
      <w:tabs>
        <w:tab w:val="clear" w:pos="1701"/>
      </w:tabs>
      <w:ind w:left="-284" w:right="-284"/>
      <w:jc w:val="center"/>
    </w:pPr>
    <w:rPr>
      <w:noProof/>
      <w:color w:val="0077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C5969"/>
    <w:rPr>
      <w:noProof/>
      <w:color w:val="0077BF"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  <w:rPr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537D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3A2161"/>
    <w:pPr>
      <w:tabs>
        <w:tab w:val="clear" w:pos="170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3A2161"/>
  </w:style>
  <w:style w:type="character" w:customStyle="1" w:styleId="eop">
    <w:name w:val="eop"/>
    <w:basedOn w:val="Kappaleenoletusfontti"/>
    <w:rsid w:val="003A2161"/>
  </w:style>
  <w:style w:type="character" w:styleId="AvattuHyperlinkki">
    <w:name w:val="FollowedHyperlink"/>
    <w:basedOn w:val="Kappaleenoletusfontti"/>
    <w:uiPriority w:val="99"/>
    <w:semiHidden/>
    <w:unhideWhenUsed/>
    <w:rsid w:val="00DD5D80"/>
    <w:rPr>
      <w:color w:val="594A8C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62C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62C0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62C0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2C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2C04"/>
    <w:rPr>
      <w:b/>
      <w:bCs/>
      <w:sz w:val="20"/>
      <w:szCs w:val="20"/>
    </w:rPr>
  </w:style>
  <w:style w:type="paragraph" w:customStyle="1" w:styleId="Default">
    <w:name w:val="Default"/>
    <w:rsid w:val="00B7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ka.fi/suomen-akatemian-toiminta/mita-teemme/yhteiskunnallinen-vaikuttavuus/osaamiskeskittym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39975\Downloads\AKA_kirje_FI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959240C7443E9A439A516904CBF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4CD4EC-760A-403A-BA0E-6E923562EEDD}"/>
      </w:docPartPr>
      <w:docPartBody>
        <w:p w:rsidR="005716F6" w:rsidRDefault="005716F6">
          <w:pPr>
            <w:pStyle w:val="F44959240C7443E9A439A516904CBFC1"/>
          </w:pPr>
          <w:r w:rsidRPr="00812022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F6"/>
    <w:rsid w:val="005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44959240C7443E9A439A516904CBFC1">
    <w:name w:val="F44959240C7443E9A439A516904CB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AKA_kirje_FI_2023.dotx</Template>
  <TotalTime>2</TotalTime>
  <Pages>1</Pages>
  <Words>197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Leino Mari (SA)</dc:creator>
  <cp:lastModifiedBy>Erika</cp:lastModifiedBy>
  <cp:revision>2</cp:revision>
  <cp:lastPrinted>2023-11-02T11:40:00Z</cp:lastPrinted>
  <dcterms:created xsi:type="dcterms:W3CDTF">2024-01-25T06:20:00Z</dcterms:created>
  <dcterms:modified xsi:type="dcterms:W3CDTF">2024-01-25T06:20:00Z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